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0"/>
      </w:tblGrid>
      <w:tr w:rsidR="005624ED" w:rsidTr="008E3AED">
        <w:tc>
          <w:tcPr>
            <w:tcW w:w="9210" w:type="dxa"/>
          </w:tcPr>
          <w:p w:rsidR="005624ED" w:rsidRDefault="0090056B">
            <w:r>
              <w:rPr>
                <w:noProof/>
                <w:lang w:val="tr-TR" w:eastAsia="tr-T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4" type="#_x0000_t75" alt="" style="position:absolute;margin-left:368.8pt;margin-top:12.05pt;width:80.9pt;height:87.65pt;z-index:-2;mso-position-horizontal-relative:margin;mso-position-vertical-relative:margin">
                  <v:imagedata r:id="rId8" o:title="" cropleft="9571f" cropright="9699f"/>
                  <w10:wrap type="square" side="left" anchorx="margin" anchory="margin"/>
                </v:shape>
              </w:pict>
            </w:r>
          </w:p>
          <w:p w:rsidR="005624ED" w:rsidRPr="008E3AED" w:rsidRDefault="005624ED" w:rsidP="008E3AED">
            <w:pPr>
              <w:jc w:val="center"/>
              <w:rPr>
                <w:rFonts w:asciiTheme="majorHAnsi" w:hAnsiTheme="majorHAnsi"/>
                <w:b/>
                <w:sz w:val="36"/>
                <w:szCs w:val="36"/>
                <w:lang w:val="tr-TR"/>
              </w:rPr>
            </w:pPr>
            <w:r w:rsidRPr="008E3AED">
              <w:rPr>
                <w:rFonts w:asciiTheme="majorHAnsi" w:hAnsiTheme="majorHAnsi"/>
                <w:b/>
                <w:sz w:val="36"/>
                <w:szCs w:val="36"/>
                <w:lang w:val="tr-TR"/>
              </w:rPr>
              <w:t>KUZEY KIBRIS SATRANÇ FEDERASYONU</w:t>
            </w:r>
          </w:p>
          <w:p w:rsidR="005624ED" w:rsidRPr="008E3AED" w:rsidRDefault="005624ED" w:rsidP="008E3AED">
            <w:pPr>
              <w:jc w:val="center"/>
              <w:rPr>
                <w:rFonts w:asciiTheme="majorHAnsi" w:hAnsiTheme="majorHAnsi"/>
                <w:b/>
                <w:sz w:val="36"/>
                <w:szCs w:val="36"/>
                <w:lang w:val="tr-TR"/>
              </w:rPr>
            </w:pPr>
          </w:p>
          <w:p w:rsidR="005624ED" w:rsidRPr="008E3AED" w:rsidRDefault="005624ED" w:rsidP="008E3AED">
            <w:pPr>
              <w:jc w:val="center"/>
              <w:rPr>
                <w:rFonts w:asciiTheme="majorHAnsi" w:hAnsiTheme="majorHAnsi"/>
                <w:b/>
                <w:sz w:val="36"/>
                <w:szCs w:val="36"/>
                <w:lang w:val="tr-TR"/>
              </w:rPr>
            </w:pPr>
            <w:r w:rsidRPr="008E3AED">
              <w:rPr>
                <w:rFonts w:asciiTheme="majorHAnsi" w:hAnsiTheme="majorHAnsi"/>
                <w:b/>
                <w:sz w:val="36"/>
                <w:szCs w:val="36"/>
                <w:lang w:val="tr-TR"/>
              </w:rPr>
              <w:t>201</w:t>
            </w:r>
            <w:r w:rsidR="002E1208" w:rsidRPr="008E3AED">
              <w:rPr>
                <w:rFonts w:asciiTheme="majorHAnsi" w:hAnsiTheme="majorHAnsi"/>
                <w:b/>
                <w:sz w:val="36"/>
                <w:szCs w:val="36"/>
                <w:lang w:val="tr-TR"/>
              </w:rPr>
              <w:t>8</w:t>
            </w:r>
            <w:r w:rsidRPr="008E3AED">
              <w:rPr>
                <w:rFonts w:asciiTheme="majorHAnsi" w:hAnsiTheme="majorHAnsi"/>
                <w:b/>
                <w:sz w:val="36"/>
                <w:szCs w:val="36"/>
                <w:lang w:val="tr-TR"/>
              </w:rPr>
              <w:t xml:space="preserve"> KKTC BÖLGE BİRİNCİLİKLERİ YÖNERGESİ</w:t>
            </w:r>
          </w:p>
          <w:p w:rsidR="005624ED" w:rsidRPr="008E3AED" w:rsidRDefault="0090056B" w:rsidP="008E3AED">
            <w:pPr>
              <w:jc w:val="center"/>
              <w:rPr>
                <w:rFonts w:asciiTheme="majorHAnsi" w:hAnsiTheme="majorHAnsi"/>
                <w:b/>
                <w:sz w:val="32"/>
                <w:szCs w:val="32"/>
                <w:lang w:val="tr-TR"/>
              </w:rPr>
            </w:pPr>
            <w:r w:rsidRPr="0090056B">
              <w:rPr>
                <w:noProof/>
                <w:lang w:val="tr-TR" w:eastAsia="tr-TR"/>
              </w:rPr>
              <w:pict>
                <v:shape id="_x0000_s1043" type="#_x0000_t75" style="position:absolute;left:0;text-align:left;margin-left:9.55pt;margin-top:17.8pt;width:83.05pt;height:83.05pt;z-index:-1;mso-position-horizontal-relative:margin;mso-position-vertical-relative:margin">
                  <v:imagedata r:id="rId9" o:title="LOGO"/>
                  <w10:wrap type="square" anchorx="margin" anchory="margin"/>
                </v:shape>
              </w:pict>
            </w:r>
          </w:p>
          <w:p w:rsidR="005624ED" w:rsidRPr="008E3AED" w:rsidRDefault="005624ED" w:rsidP="008E3AED">
            <w:pPr>
              <w:jc w:val="center"/>
              <w:rPr>
                <w:rFonts w:ascii="Cambria" w:hAnsi="Cambria"/>
                <w:lang w:val="tr-TR"/>
              </w:rPr>
            </w:pPr>
            <w:r w:rsidRPr="008E3AED">
              <w:rPr>
                <w:rFonts w:ascii="Cambria" w:hAnsi="Cambria"/>
                <w:lang w:val="tr-TR"/>
              </w:rPr>
              <w:t>0392 223 61 33</w:t>
            </w:r>
          </w:p>
          <w:p w:rsidR="005624ED" w:rsidRPr="008E3AED" w:rsidRDefault="0090056B" w:rsidP="008E3AED">
            <w:pPr>
              <w:jc w:val="center"/>
              <w:rPr>
                <w:rFonts w:ascii="Cambria" w:hAnsi="Cambria"/>
              </w:rPr>
            </w:pPr>
            <w:hyperlink r:id="rId10" w:history="1">
              <w:r w:rsidR="005624ED" w:rsidRPr="008E3AED">
                <w:rPr>
                  <w:rStyle w:val="Kpr"/>
                  <w:rFonts w:ascii="Cambria" w:hAnsi="Cambria"/>
                  <w:color w:val="auto"/>
                  <w:u w:val="none"/>
                  <w:lang w:val="tr-TR"/>
                </w:rPr>
                <w:t>iletisim@kksf.org</w:t>
              </w:r>
            </w:hyperlink>
          </w:p>
          <w:p w:rsidR="005624ED" w:rsidRPr="008E3AED" w:rsidRDefault="005624ED" w:rsidP="008E3AED">
            <w:pPr>
              <w:jc w:val="center"/>
              <w:rPr>
                <w:rFonts w:ascii="Cambria" w:hAnsi="Cambria"/>
                <w:lang w:val="tr-TR" w:eastAsia="tr-TR"/>
              </w:rPr>
            </w:pPr>
            <w:r w:rsidRPr="008E3AED">
              <w:rPr>
                <w:rFonts w:ascii="Cambria" w:hAnsi="Cambria"/>
              </w:rPr>
              <w:t>kksf.org</w:t>
            </w:r>
          </w:p>
          <w:p w:rsidR="005624ED" w:rsidRPr="005624ED" w:rsidRDefault="005624ED" w:rsidP="008E3AED">
            <w:pPr>
              <w:tabs>
                <w:tab w:val="left" w:pos="6585"/>
              </w:tabs>
            </w:pPr>
            <w:r>
              <w:tab/>
            </w:r>
          </w:p>
        </w:tc>
      </w:tr>
    </w:tbl>
    <w:p w:rsidR="00783559" w:rsidRDefault="00783559"/>
    <w:p w:rsidR="00324B70" w:rsidRPr="00EE6AF7" w:rsidRDefault="00324B70" w:rsidP="00660EA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Amaç: KKSF Tüzüğünde belirtilen görevlerden biri olan bölge birinciliklerinin amacı,  KKTC genelinde ilçelerimizde satranç sporunu teşvik etmek, tanıtmak, sevdirmek ve her bölgenin birincilerini ve ayrıca KKTC Genel Birinciliğine katılacak sporcuları belirlemektir. </w:t>
      </w:r>
    </w:p>
    <w:p w:rsidR="00324B70" w:rsidRPr="00EE6AF7" w:rsidRDefault="00324B70" w:rsidP="00660EA0">
      <w:pPr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>Organizasyon: Kuzey Kıbrıs Satranç Federasyonu</w:t>
      </w:r>
    </w:p>
    <w:p w:rsidR="00324B70" w:rsidRPr="00EE6AF7" w:rsidRDefault="00324B70" w:rsidP="00660EA0">
      <w:pPr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Başlama ve Bitiş Tarihi: </w:t>
      </w:r>
      <w:r w:rsidR="005624ED"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20 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>Temmuz –</w:t>
      </w:r>
      <w:r w:rsidR="005624ED"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15 Eylül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201</w:t>
      </w:r>
      <w:r w:rsidR="005624ED" w:rsidRPr="00EE6AF7">
        <w:rPr>
          <w:rFonts w:asciiTheme="minorHAnsi" w:hAnsiTheme="minorHAnsi" w:cstheme="minorHAnsi"/>
          <w:sz w:val="28"/>
          <w:szCs w:val="28"/>
          <w:lang w:val="tr-TR"/>
        </w:rPr>
        <w:t>8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</w:p>
    <w:p w:rsidR="00324B70" w:rsidRPr="00EE6AF7" w:rsidRDefault="00324B70" w:rsidP="00660EA0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783559" w:rsidRPr="00EE6AF7" w:rsidRDefault="00324B70" w:rsidP="00660EA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Başlama Saati: 19.00 </w:t>
      </w:r>
    </w:p>
    <w:p w:rsidR="00324B70" w:rsidRPr="00EE6AF7" w:rsidRDefault="00324B70" w:rsidP="00660EA0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>(Bölgeler başlama saatini hakemin onayı ile değiştirebilirler.)</w:t>
      </w:r>
    </w:p>
    <w:p w:rsidR="00324B70" w:rsidRPr="00EE6AF7" w:rsidRDefault="00324B70" w:rsidP="00660EA0">
      <w:pPr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>Tempo: 60 dakika + 30 saniye eklemeli.</w:t>
      </w:r>
    </w:p>
    <w:p w:rsidR="00324B70" w:rsidRPr="00EE6AF7" w:rsidRDefault="00324B70" w:rsidP="00660EA0">
      <w:pPr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Yöntem: 5 Tur Bireysel İsviçre Yöntemi </w:t>
      </w:r>
    </w:p>
    <w:p w:rsidR="00324B70" w:rsidRPr="00EE6AF7" w:rsidRDefault="00324B70" w:rsidP="00660EA0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>(Katılım sayısı 32’nin üzerinde olursa 6</w:t>
      </w:r>
      <w:r w:rsidR="00783559"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tur, 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>64</w:t>
      </w:r>
      <w:r w:rsidR="00783559" w:rsidRPr="00EE6AF7">
        <w:rPr>
          <w:rFonts w:asciiTheme="minorHAnsi" w:hAnsiTheme="minorHAnsi" w:cstheme="minorHAnsi"/>
          <w:sz w:val="28"/>
          <w:szCs w:val="28"/>
          <w:lang w:val="tr-TR"/>
        </w:rPr>
        <w:t>’ün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üzeri</w:t>
      </w:r>
      <w:r w:rsidR="00783559" w:rsidRPr="00EE6AF7">
        <w:rPr>
          <w:rFonts w:asciiTheme="minorHAnsi" w:hAnsiTheme="minorHAnsi" w:cstheme="minorHAnsi"/>
          <w:sz w:val="28"/>
          <w:szCs w:val="28"/>
          <w:lang w:val="tr-TR"/>
        </w:rPr>
        <w:t>nde olursa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7</w:t>
      </w:r>
      <w:r w:rsidR="00783559"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tur yapılacaktır.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>)</w:t>
      </w:r>
    </w:p>
    <w:p w:rsidR="00324B70" w:rsidRPr="00EE6AF7" w:rsidRDefault="00324B70" w:rsidP="00660EA0">
      <w:pPr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Bölgeler: Lefkoşa, Mağusa, Girne, Güzelyurt ve </w:t>
      </w:r>
      <w:r w:rsidR="00E10FCD" w:rsidRPr="00EE6AF7">
        <w:rPr>
          <w:rFonts w:asciiTheme="minorHAnsi" w:hAnsiTheme="minorHAnsi" w:cstheme="minorHAnsi"/>
          <w:sz w:val="28"/>
          <w:szCs w:val="28"/>
          <w:lang w:val="tr-TR"/>
        </w:rPr>
        <w:t>Yenierenköy</w:t>
      </w:r>
      <w:r w:rsidR="005624ED" w:rsidRPr="00EE6AF7">
        <w:rPr>
          <w:rFonts w:asciiTheme="minorHAnsi" w:hAnsiTheme="minorHAnsi" w:cstheme="minorHAnsi"/>
          <w:sz w:val="28"/>
          <w:szCs w:val="28"/>
          <w:lang w:val="tr-TR"/>
        </w:rPr>
        <w:t>/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>İskele Bölgeleri.</w:t>
      </w:r>
    </w:p>
    <w:p w:rsidR="00660EA0" w:rsidRPr="00EE6AF7" w:rsidRDefault="00660EA0" w:rsidP="00660EA0">
      <w:pPr>
        <w:ind w:left="720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Katılım Şartları: </w:t>
      </w:r>
    </w:p>
    <w:p w:rsidR="00324B70" w:rsidRPr="00EE6AF7" w:rsidRDefault="00324B70" w:rsidP="005624ED">
      <w:pPr>
        <w:numPr>
          <w:ilvl w:val="0"/>
          <w:numId w:val="11"/>
        </w:numPr>
        <w:ind w:left="108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KKTC vatandaşları ile KKTC’de bulunan yabancı uyruklu sporcular, KKSF Lisansı çıkartmak koşuluyla yarışmalara katılabilir. Sporcular ikamet ettikleri bölgede yarışmalara katılabilirler. Ancak KKTC vatandaşı olmayan sporcular M. Kemal Deniz KKTC </w:t>
      </w:r>
      <w:r w:rsidR="0088757B">
        <w:rPr>
          <w:rFonts w:asciiTheme="minorHAnsi" w:hAnsiTheme="minorHAnsi" w:cstheme="minorHAnsi"/>
          <w:b/>
          <w:sz w:val="28"/>
          <w:szCs w:val="28"/>
          <w:lang w:val="tr-TR"/>
        </w:rPr>
        <w:t>Genel Satranç Şampiyonasına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katılamazlar.</w:t>
      </w:r>
    </w:p>
    <w:p w:rsidR="00324B70" w:rsidRPr="00EE6AF7" w:rsidRDefault="00324B70" w:rsidP="005624ED">
      <w:pPr>
        <w:numPr>
          <w:ilvl w:val="0"/>
          <w:numId w:val="11"/>
        </w:numPr>
        <w:ind w:left="1080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>Bölge Birincilikleri her bölgede en az 16 sporcunun katılımı ile yapılır.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Bu sayının altında katılım olması halinde yarışma statüsü KKSF Yönetim Kurulu tarafından belirlenir. </w:t>
      </w:r>
    </w:p>
    <w:p w:rsidR="00EE6AF7" w:rsidRPr="00EE6AF7" w:rsidRDefault="00EE6AF7" w:rsidP="00EE6AF7">
      <w:pPr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lastRenderedPageBreak/>
        <w:t xml:space="preserve">Kazanılacak Hak: M. Kemal Deniz KKTC </w:t>
      </w:r>
      <w:r w:rsidR="0088757B">
        <w:rPr>
          <w:rFonts w:asciiTheme="minorHAnsi" w:hAnsiTheme="minorHAnsi" w:cstheme="minorHAnsi"/>
          <w:b/>
          <w:sz w:val="28"/>
          <w:szCs w:val="28"/>
          <w:lang w:val="tr-TR"/>
        </w:rPr>
        <w:t>Genel Satranç Şampiyonasına</w:t>
      </w:r>
      <w:r w:rsidR="0088757B"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katılabilmek için, Bölge </w:t>
      </w:r>
      <w:r w:rsidR="0088757B">
        <w:rPr>
          <w:rFonts w:asciiTheme="minorHAnsi" w:hAnsiTheme="minorHAnsi" w:cstheme="minorHAnsi"/>
          <w:b/>
          <w:sz w:val="28"/>
          <w:szCs w:val="28"/>
          <w:lang w:val="tr-TR"/>
        </w:rPr>
        <w:t>B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irinciliklerine katılmak ve tamamlamak gerekir. Her bölgede </w:t>
      </w:r>
      <w:r w:rsidR="00E10FCD" w:rsidRPr="00EE6AF7">
        <w:rPr>
          <w:rFonts w:asciiTheme="minorHAnsi" w:hAnsiTheme="minorHAnsi" w:cstheme="minorHAnsi"/>
          <w:b/>
          <w:sz w:val="28"/>
          <w:szCs w:val="28"/>
          <w:lang w:val="tr-TR"/>
        </w:rPr>
        <w:t>ilk 3 ve ilk 3’ün dışında kalan</w:t>
      </w:r>
      <w:r w:rsidR="00EE6AF7"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KKTC’li</w:t>
      </w:r>
      <w:r w:rsidR="00E10FCD"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>katılımcı sayısının %2</w:t>
      </w:r>
      <w:r w:rsidR="00E10FCD" w:rsidRPr="00EE6AF7">
        <w:rPr>
          <w:rFonts w:asciiTheme="minorHAnsi" w:hAnsiTheme="minorHAnsi" w:cstheme="minorHAnsi"/>
          <w:b/>
          <w:sz w:val="28"/>
          <w:szCs w:val="28"/>
          <w:lang w:val="tr-TR"/>
        </w:rPr>
        <w:t>0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oranında Final Kontenjanı verilecektir.</w:t>
      </w:r>
    </w:p>
    <w:p w:rsidR="00783559" w:rsidRPr="00EE6AF7" w:rsidRDefault="00783559" w:rsidP="00660EA0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324B70" w:rsidRPr="00EE6AF7" w:rsidRDefault="00324B70" w:rsidP="00660EA0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>UKD’si veya ELO’su 19</w:t>
      </w:r>
      <w:r w:rsidR="00E10FCD" w:rsidRPr="00EE6AF7">
        <w:rPr>
          <w:rFonts w:asciiTheme="minorHAnsi" w:hAnsiTheme="minorHAnsi" w:cstheme="minorHAnsi"/>
          <w:b/>
          <w:sz w:val="28"/>
          <w:szCs w:val="28"/>
          <w:lang w:val="tr-TR"/>
        </w:rPr>
        <w:t>0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0 ve üzerinde olan erkekler ile UKD’si veya ELO’su 1700 ve üzerinde olan kadınlar Finallere direkt katılma hakkına sahiptirler. </w:t>
      </w:r>
    </w:p>
    <w:p w:rsidR="00783559" w:rsidRPr="00EE6AF7" w:rsidRDefault="00783559" w:rsidP="00660EA0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324B70" w:rsidRPr="00EE6AF7" w:rsidRDefault="00324B70" w:rsidP="00660EA0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>Bölge Birinciliklerine sağlık</w:t>
      </w:r>
      <w:r w:rsidR="00E10FCD"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ve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seyahat neden</w:t>
      </w:r>
      <w:r w:rsidR="00E10FCD" w:rsidRPr="00EE6AF7">
        <w:rPr>
          <w:rFonts w:asciiTheme="minorHAnsi" w:hAnsiTheme="minorHAnsi" w:cstheme="minorHAnsi"/>
          <w:b/>
          <w:sz w:val="28"/>
          <w:szCs w:val="28"/>
          <w:lang w:val="tr-TR"/>
        </w:rPr>
        <w:t>leriyle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katılamayanlar, durumlarını belirten belgeleri ile birlikte KKSF Yönetim Kuruluna başvurmaları halinde durumları değerlendirilip karara bağlanacaktır.</w:t>
      </w:r>
    </w:p>
    <w:p w:rsidR="00324B70" w:rsidRPr="00EE6AF7" w:rsidRDefault="00324B70" w:rsidP="00660EA0">
      <w:pPr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783559" w:rsidRPr="00EE6AF7" w:rsidRDefault="00324B70" w:rsidP="00660EA0">
      <w:pPr>
        <w:numPr>
          <w:ilvl w:val="0"/>
          <w:numId w:val="10"/>
        </w:numPr>
        <w:ind w:left="709" w:hanging="567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Katılım Ücreti: </w:t>
      </w:r>
      <w:r w:rsidR="00EE6AF7" w:rsidRPr="00EE6AF7">
        <w:rPr>
          <w:rFonts w:asciiTheme="minorHAnsi" w:hAnsiTheme="minorHAnsi" w:cstheme="minorHAnsi"/>
          <w:b/>
          <w:sz w:val="28"/>
          <w:szCs w:val="28"/>
          <w:lang w:val="tr-TR"/>
        </w:rPr>
        <w:t>30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TL’dir. Katılım ücreti KKSF hesabına veya Federasyon ofisine turnuva başlamadan önce yatırılmalı dekont turnuva hakemine verilmelidir.</w:t>
      </w:r>
      <w:r w:rsidR="00E10FCD"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Son</w:t>
      </w:r>
      <w:r w:rsidR="00783559" w:rsidRPr="00EE6AF7">
        <w:rPr>
          <w:rFonts w:asciiTheme="minorHAnsi" w:hAnsiTheme="minorHAnsi" w:cstheme="minorHAnsi"/>
          <w:b/>
          <w:sz w:val="28"/>
          <w:szCs w:val="28"/>
          <w:lang w:val="tr-TR"/>
        </w:rPr>
        <w:t>,</w:t>
      </w:r>
      <w:r w:rsidR="00E10FCD"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bölge müracaat tarihine kadar kayıt ücretini yatırmayıp yarışmalara katılmak isteyen sporcular katılım ücretini </w:t>
      </w:r>
      <w:r w:rsidR="00EE6AF7" w:rsidRPr="00EE6AF7">
        <w:rPr>
          <w:rFonts w:asciiTheme="minorHAnsi" w:hAnsiTheme="minorHAnsi" w:cstheme="minorHAnsi"/>
          <w:b/>
          <w:sz w:val="28"/>
          <w:szCs w:val="28"/>
          <w:lang w:val="tr-TR"/>
        </w:rPr>
        <w:t>6</w:t>
      </w:r>
      <w:r w:rsidR="00E10FCD"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0 </w:t>
      </w:r>
      <w:r w:rsidR="00783559" w:rsidRPr="00EE6AF7">
        <w:rPr>
          <w:rFonts w:asciiTheme="minorHAnsi" w:hAnsiTheme="minorHAnsi" w:cstheme="minorHAnsi"/>
          <w:b/>
          <w:sz w:val="28"/>
          <w:szCs w:val="28"/>
          <w:lang w:val="tr-TR"/>
        </w:rPr>
        <w:t>TL</w:t>
      </w:r>
      <w:r w:rsidR="00E10FCD"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olarak yatırmak zorundadır.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</w:p>
    <w:p w:rsidR="00783559" w:rsidRPr="00EE6AF7" w:rsidRDefault="00783559" w:rsidP="00660EA0">
      <w:pPr>
        <w:ind w:left="709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783559" w:rsidRPr="008022E6" w:rsidRDefault="00324B70" w:rsidP="00660EA0">
      <w:pPr>
        <w:ind w:left="709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8022E6">
        <w:rPr>
          <w:rFonts w:asciiTheme="minorHAnsi" w:hAnsiTheme="minorHAnsi" w:cstheme="minorHAnsi"/>
          <w:b/>
          <w:sz w:val="28"/>
          <w:szCs w:val="28"/>
          <w:lang w:val="tr-TR"/>
        </w:rPr>
        <w:t>Türk Bankası Ltd. Lefkoşa Köşklü</w:t>
      </w:r>
      <w:r w:rsidR="00783559" w:rsidRPr="008022E6">
        <w:rPr>
          <w:rFonts w:asciiTheme="minorHAnsi" w:hAnsiTheme="minorHAnsi" w:cstheme="minorHAnsi"/>
          <w:b/>
          <w:sz w:val="28"/>
          <w:szCs w:val="28"/>
          <w:lang w:val="tr-TR"/>
        </w:rPr>
        <w:t xml:space="preserve">çiftlik Şubesi. </w:t>
      </w:r>
    </w:p>
    <w:p w:rsidR="00324B70" w:rsidRPr="008022E6" w:rsidRDefault="00783559" w:rsidP="00660EA0">
      <w:pPr>
        <w:ind w:left="709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8022E6">
        <w:rPr>
          <w:rFonts w:asciiTheme="minorHAnsi" w:hAnsiTheme="minorHAnsi" w:cstheme="minorHAnsi"/>
          <w:b/>
          <w:sz w:val="28"/>
          <w:szCs w:val="28"/>
          <w:lang w:val="tr-TR"/>
        </w:rPr>
        <w:t>Hesap No: 24264</w:t>
      </w:r>
    </w:p>
    <w:p w:rsidR="00324B70" w:rsidRPr="008022E6" w:rsidRDefault="00324B70" w:rsidP="00660EA0">
      <w:pPr>
        <w:ind w:left="709" w:hanging="567"/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324B70" w:rsidRPr="00EE6AF7" w:rsidRDefault="00324B70" w:rsidP="00660EA0">
      <w:pPr>
        <w:ind w:left="709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8022E6">
        <w:rPr>
          <w:rFonts w:asciiTheme="minorHAnsi" w:hAnsiTheme="minorHAnsi" w:cstheme="minorHAnsi"/>
          <w:b/>
          <w:sz w:val="28"/>
          <w:szCs w:val="28"/>
          <w:lang w:val="tr-TR"/>
        </w:rPr>
        <w:t>Önemli Not: Katılım ücreti Bölgelerde bulunan Türk Bankalarına da yatırılabilir.</w:t>
      </w:r>
    </w:p>
    <w:p w:rsidR="00324B70" w:rsidRPr="00EE6AF7" w:rsidRDefault="00324B70" w:rsidP="00660EA0">
      <w:pPr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ind w:hanging="578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>Son Başvuru Tarihi: Her bölgede belirlenen başlama tarihin</w:t>
      </w:r>
      <w:r w:rsidR="00E10FCD" w:rsidRPr="00EE6AF7">
        <w:rPr>
          <w:rFonts w:asciiTheme="minorHAnsi" w:hAnsiTheme="minorHAnsi" w:cstheme="minorHAnsi"/>
          <w:sz w:val="28"/>
          <w:szCs w:val="28"/>
          <w:lang w:val="tr-TR"/>
        </w:rPr>
        <w:t>i</w:t>
      </w:r>
      <w:r w:rsidR="00783559" w:rsidRPr="00EE6AF7">
        <w:rPr>
          <w:rFonts w:asciiTheme="minorHAnsi" w:hAnsiTheme="minorHAnsi" w:cstheme="minorHAnsi"/>
          <w:sz w:val="28"/>
          <w:szCs w:val="28"/>
          <w:lang w:val="tr-TR"/>
        </w:rPr>
        <w:t>n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="00E10FCD"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3 gün 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>önce</w:t>
      </w:r>
      <w:r w:rsidR="00E10FCD" w:rsidRPr="00EE6AF7">
        <w:rPr>
          <w:rFonts w:asciiTheme="minorHAnsi" w:hAnsiTheme="minorHAnsi" w:cstheme="minorHAnsi"/>
          <w:sz w:val="28"/>
          <w:szCs w:val="28"/>
          <w:lang w:val="tr-TR"/>
        </w:rPr>
        <w:t>s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>i</w:t>
      </w:r>
      <w:r w:rsidR="00E10FCD" w:rsidRPr="00EE6AF7">
        <w:rPr>
          <w:rFonts w:asciiTheme="minorHAnsi" w:hAnsiTheme="minorHAnsi" w:cstheme="minorHAnsi"/>
          <w:sz w:val="28"/>
          <w:szCs w:val="28"/>
          <w:lang w:val="tr-TR"/>
        </w:rPr>
        <w:t>dir</w:t>
      </w:r>
      <w:r w:rsidRPr="00EE6AF7">
        <w:rPr>
          <w:rFonts w:asciiTheme="minorHAnsi" w:hAnsiTheme="minorHAnsi" w:cstheme="minorHAnsi"/>
          <w:sz w:val="28"/>
          <w:szCs w:val="28"/>
          <w:lang w:val="tr-TR"/>
        </w:rPr>
        <w:t>.</w:t>
      </w:r>
      <w:r w:rsidR="00E10FCD"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Başvurular </w:t>
      </w:r>
      <w:r w:rsidR="00783559" w:rsidRPr="00EE6AF7">
        <w:rPr>
          <w:rFonts w:asciiTheme="minorHAnsi" w:hAnsiTheme="minorHAnsi" w:cstheme="minorHAnsi"/>
          <w:b/>
          <w:sz w:val="28"/>
          <w:szCs w:val="28"/>
          <w:lang w:val="tr-TR"/>
        </w:rPr>
        <w:t>Federasyona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 xml:space="preserve"> yapılacaktır.</w:t>
      </w:r>
      <w:r w:rsidR="00660EA0"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>Yatırımlarla ilgili dekont sunmayan sporcular yarışmalara alınmaz.</w:t>
      </w:r>
    </w:p>
    <w:p w:rsidR="00324B70" w:rsidRPr="00EE6AF7" w:rsidRDefault="00324B70" w:rsidP="00660EA0">
      <w:pPr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ind w:hanging="578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>Değerlendirme: Yarışma verileri UKD hesaplamalarında kullanılacaktır.</w:t>
      </w:r>
    </w:p>
    <w:p w:rsidR="00324B70" w:rsidRPr="00EE6AF7" w:rsidRDefault="00324B70" w:rsidP="00660EA0">
      <w:pPr>
        <w:jc w:val="both"/>
        <w:rPr>
          <w:rFonts w:asciiTheme="minorHAnsi" w:hAnsiTheme="minorHAnsi" w:cstheme="minorHAnsi"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ind w:hanging="578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>Bekleme Süresi: Tur başlamasından 15 dakika içerisinde masasında hazır olmayan oyuncu hükmen mağlup sayılır.</w:t>
      </w:r>
    </w:p>
    <w:p w:rsidR="00324B70" w:rsidRPr="00EE6AF7" w:rsidRDefault="00324B70" w:rsidP="00660EA0">
      <w:pPr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324B70" w:rsidRDefault="00324B70" w:rsidP="00660EA0">
      <w:pPr>
        <w:numPr>
          <w:ilvl w:val="0"/>
          <w:numId w:val="10"/>
        </w:numPr>
        <w:ind w:hanging="578"/>
        <w:jc w:val="both"/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sz w:val="28"/>
          <w:szCs w:val="28"/>
          <w:lang w:val="tr-TR"/>
        </w:rPr>
        <w:t xml:space="preserve">Eşitlik Bozma: </w:t>
      </w:r>
      <w:r w:rsidRPr="00EE6AF7">
        <w:rPr>
          <w:rFonts w:asciiTheme="minorHAnsi" w:hAnsiTheme="minorHAnsi" w:cstheme="minorHAnsi"/>
          <w:color w:val="000000"/>
          <w:sz w:val="28"/>
          <w:szCs w:val="28"/>
          <w:lang w:val="tr-TR"/>
        </w:rPr>
        <w:t>Buchholz-1 ve -2 (alttan), Sonneborn-Berger puanlarına ve galibiyet sayısına bakılır.</w:t>
      </w:r>
    </w:p>
    <w:p w:rsidR="00D15F44" w:rsidRPr="00EE6AF7" w:rsidRDefault="00D15F44" w:rsidP="00D15F44">
      <w:pPr>
        <w:ind w:left="720"/>
        <w:jc w:val="both"/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324B70" w:rsidRPr="00EE6AF7" w:rsidRDefault="00324B70" w:rsidP="00660EA0">
      <w:pPr>
        <w:numPr>
          <w:ilvl w:val="0"/>
          <w:numId w:val="10"/>
        </w:numPr>
        <w:ind w:hanging="578"/>
        <w:jc w:val="both"/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color w:val="000000"/>
          <w:sz w:val="28"/>
          <w:szCs w:val="28"/>
          <w:lang w:val="tr-TR"/>
        </w:rPr>
        <w:t>İtiraz: İtiraz Kurulu oluşturulmayacaktır. Başhakemin kararı kesindir.</w:t>
      </w:r>
    </w:p>
    <w:p w:rsidR="00783559" w:rsidRDefault="00783559" w:rsidP="00783559">
      <w:pPr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D060AF" w:rsidRDefault="00D060AF" w:rsidP="00783559">
      <w:pPr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8022E6" w:rsidRDefault="008022E6" w:rsidP="00783559">
      <w:pPr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8022E6" w:rsidRDefault="008022E6" w:rsidP="00783559">
      <w:pPr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8022E6" w:rsidRPr="00EE6AF7" w:rsidRDefault="008022E6" w:rsidP="00783559">
      <w:pPr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D15F44" w:rsidRPr="00D060AF" w:rsidRDefault="00324B70" w:rsidP="00D15F44">
      <w:pPr>
        <w:numPr>
          <w:ilvl w:val="0"/>
          <w:numId w:val="10"/>
        </w:numPr>
        <w:ind w:hanging="578"/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</w:pPr>
      <w:r w:rsidRPr="00D15F44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lastRenderedPageBreak/>
        <w:t>BÖLGE</w:t>
      </w:r>
      <w:r w:rsidR="00300448" w:rsidRPr="00D15F44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 xml:space="preserve"> YARIŞMALARI</w:t>
      </w:r>
      <w:r w:rsidR="00EE6AF7" w:rsidRPr="00D15F44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 xml:space="preserve"> </w:t>
      </w:r>
      <w:r w:rsidR="00300448" w:rsidRPr="00D15F44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>TARİH,</w:t>
      </w:r>
      <w:r w:rsidR="00EE6AF7" w:rsidRPr="00D15F44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 xml:space="preserve"> </w:t>
      </w:r>
      <w:r w:rsidR="00300448" w:rsidRPr="00D15F44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>YER ve HAKEMLER</w:t>
      </w:r>
      <w:r w:rsidR="00300448" w:rsidRPr="00D15F44">
        <w:rPr>
          <w:rFonts w:asciiTheme="minorHAnsi" w:hAnsiTheme="minorHAnsi" w:cstheme="minorHAnsi"/>
          <w:color w:val="000000"/>
          <w:sz w:val="28"/>
          <w:szCs w:val="28"/>
          <w:lang w:val="tr-TR"/>
        </w:rPr>
        <w:t xml:space="preserve">: </w:t>
      </w:r>
    </w:p>
    <w:p w:rsidR="00D060AF" w:rsidRDefault="00D060AF" w:rsidP="00D060AF">
      <w:pPr>
        <w:ind w:left="720"/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</w:pPr>
    </w:p>
    <w:tbl>
      <w:tblPr>
        <w:tblW w:w="8645" w:type="dxa"/>
        <w:jc w:val="center"/>
        <w:tblInd w:w="67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928"/>
        <w:gridCol w:w="4717"/>
      </w:tblGrid>
      <w:tr w:rsidR="00D060AF" w:rsidRPr="00D15F44" w:rsidTr="00405A8E">
        <w:trPr>
          <w:jc w:val="center"/>
        </w:trPr>
        <w:tc>
          <w:tcPr>
            <w:tcW w:w="8645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D060AF" w:rsidRPr="00D15F44" w:rsidRDefault="00D060AF" w:rsidP="00405A8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GÜZELYURT BÖLGESİ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HAKEM</w:t>
            </w:r>
          </w:p>
        </w:tc>
        <w:tc>
          <w:tcPr>
            <w:tcW w:w="4717" w:type="dxa"/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MEHMET</w:t>
            </w: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 xml:space="preserve"> ÖZERKMAN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TARİHLER</w:t>
            </w:r>
          </w:p>
        </w:tc>
        <w:tc>
          <w:tcPr>
            <w:tcW w:w="4717" w:type="dxa"/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30, 31 Temmuz, 1, 2, 3 Ağustos (6 tur olması halinde 6 Ağustos)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060AF" w:rsidRPr="00D15F44" w:rsidRDefault="00D060AF" w:rsidP="00405A8E">
            <w:pPr>
              <w:tabs>
                <w:tab w:val="left" w:pos="2640"/>
              </w:tabs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SON KAYIT TARİHİ:</w:t>
            </w: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ab/>
            </w:r>
          </w:p>
        </w:tc>
        <w:tc>
          <w:tcPr>
            <w:tcW w:w="4717" w:type="dxa"/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27 Temmuz 2018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YER</w:t>
            </w:r>
          </w:p>
        </w:tc>
        <w:tc>
          <w:tcPr>
            <w:tcW w:w="4717" w:type="dxa"/>
          </w:tcPr>
          <w:p w:rsidR="00D060AF" w:rsidRPr="00D15F44" w:rsidRDefault="001E3E9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1E3E9F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GÜZELYURT BELEDİYESİ KAPALI ÇARŞI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SAAT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19.00</w:t>
            </w:r>
          </w:p>
        </w:tc>
      </w:tr>
    </w:tbl>
    <w:p w:rsidR="00D060AF" w:rsidRDefault="00D060AF" w:rsidP="00D060AF">
      <w:pPr>
        <w:ind w:left="720"/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</w:pPr>
    </w:p>
    <w:tbl>
      <w:tblPr>
        <w:tblW w:w="8645" w:type="dxa"/>
        <w:jc w:val="center"/>
        <w:tblInd w:w="67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928"/>
        <w:gridCol w:w="4717"/>
      </w:tblGrid>
      <w:tr w:rsidR="00047427" w:rsidRPr="00D15F44" w:rsidTr="00155820">
        <w:trPr>
          <w:jc w:val="center"/>
        </w:trPr>
        <w:tc>
          <w:tcPr>
            <w:tcW w:w="8645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047427" w:rsidRPr="00D15F44" w:rsidRDefault="00047427" w:rsidP="0015582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MAĞUSA BÖLGESİ</w:t>
            </w:r>
          </w:p>
        </w:tc>
      </w:tr>
      <w:tr w:rsidR="00047427" w:rsidRPr="00D15F44" w:rsidTr="00155820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047427" w:rsidRPr="00D15F44" w:rsidRDefault="00047427" w:rsidP="00155820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HAKEM</w:t>
            </w:r>
          </w:p>
        </w:tc>
        <w:tc>
          <w:tcPr>
            <w:tcW w:w="4717" w:type="dxa"/>
          </w:tcPr>
          <w:p w:rsidR="00047427" w:rsidRPr="00D15F44" w:rsidRDefault="00047427" w:rsidP="00155820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HAVVA</w:t>
            </w: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 xml:space="preserve"> DOĞAN</w:t>
            </w:r>
          </w:p>
        </w:tc>
      </w:tr>
      <w:tr w:rsidR="00047427" w:rsidRPr="00D15F44" w:rsidTr="00155820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047427" w:rsidRPr="00D15F44" w:rsidRDefault="00047427" w:rsidP="00155820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TARİHLER</w:t>
            </w:r>
          </w:p>
        </w:tc>
        <w:tc>
          <w:tcPr>
            <w:tcW w:w="4717" w:type="dxa"/>
          </w:tcPr>
          <w:p w:rsidR="00047427" w:rsidRPr="00D15F44" w:rsidRDefault="00047427" w:rsidP="00047427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6, 7, 8, 9, 10 Ağustos 6 tur olması halinde 11 Ağustos)</w:t>
            </w:r>
          </w:p>
        </w:tc>
      </w:tr>
      <w:tr w:rsidR="00047427" w:rsidRPr="00D15F44" w:rsidTr="00155820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047427" w:rsidRPr="00D15F44" w:rsidRDefault="00047427" w:rsidP="00155820">
            <w:pPr>
              <w:tabs>
                <w:tab w:val="left" w:pos="2640"/>
              </w:tabs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SON KAYIT TARİHİ:</w:t>
            </w: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ab/>
            </w:r>
          </w:p>
        </w:tc>
        <w:tc>
          <w:tcPr>
            <w:tcW w:w="4717" w:type="dxa"/>
          </w:tcPr>
          <w:p w:rsidR="00047427" w:rsidRPr="00D15F44" w:rsidRDefault="00047427" w:rsidP="00155820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3 Ağustos 2018</w:t>
            </w:r>
          </w:p>
        </w:tc>
      </w:tr>
      <w:tr w:rsidR="00047427" w:rsidRPr="00D15F44" w:rsidTr="00155820">
        <w:trPr>
          <w:jc w:val="center"/>
        </w:trPr>
        <w:tc>
          <w:tcPr>
            <w:tcW w:w="3928" w:type="dxa"/>
          </w:tcPr>
          <w:p w:rsidR="00047427" w:rsidRPr="00D15F44" w:rsidRDefault="00047427" w:rsidP="00155820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YER</w:t>
            </w:r>
          </w:p>
        </w:tc>
        <w:tc>
          <w:tcPr>
            <w:tcW w:w="4717" w:type="dxa"/>
          </w:tcPr>
          <w:p w:rsidR="00047427" w:rsidRPr="00D15F44" w:rsidRDefault="00047427" w:rsidP="00155820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MGA - MARAŞ</w:t>
            </w:r>
          </w:p>
        </w:tc>
      </w:tr>
      <w:tr w:rsidR="00047427" w:rsidRPr="00D15F44" w:rsidTr="00155820">
        <w:trPr>
          <w:jc w:val="center"/>
        </w:trPr>
        <w:tc>
          <w:tcPr>
            <w:tcW w:w="3928" w:type="dxa"/>
          </w:tcPr>
          <w:p w:rsidR="00047427" w:rsidRPr="00D15F44" w:rsidRDefault="00047427" w:rsidP="00155820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SAAT</w:t>
            </w:r>
          </w:p>
        </w:tc>
        <w:tc>
          <w:tcPr>
            <w:tcW w:w="4717" w:type="dxa"/>
          </w:tcPr>
          <w:p w:rsidR="00047427" w:rsidRPr="00D15F44" w:rsidRDefault="00047427" w:rsidP="00155820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19.00</w:t>
            </w:r>
          </w:p>
        </w:tc>
      </w:tr>
    </w:tbl>
    <w:p w:rsidR="00047427" w:rsidRDefault="00047427" w:rsidP="00D060AF">
      <w:pPr>
        <w:ind w:left="720"/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</w:pPr>
    </w:p>
    <w:tbl>
      <w:tblPr>
        <w:tblW w:w="8645" w:type="dxa"/>
        <w:jc w:val="center"/>
        <w:tblInd w:w="67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928"/>
        <w:gridCol w:w="4717"/>
      </w:tblGrid>
      <w:tr w:rsidR="00D060AF" w:rsidRPr="00D15F44" w:rsidTr="00405A8E">
        <w:trPr>
          <w:jc w:val="center"/>
        </w:trPr>
        <w:tc>
          <w:tcPr>
            <w:tcW w:w="8645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D060AF" w:rsidRPr="00D15F44" w:rsidRDefault="00D060AF" w:rsidP="00405A8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GİRNE BÖLGESİ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HAKEM</w:t>
            </w:r>
          </w:p>
        </w:tc>
        <w:tc>
          <w:tcPr>
            <w:tcW w:w="4717" w:type="dxa"/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CENGİZ</w:t>
            </w: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 xml:space="preserve"> HASMAN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TARİHLER</w:t>
            </w:r>
          </w:p>
        </w:tc>
        <w:tc>
          <w:tcPr>
            <w:tcW w:w="4717" w:type="dxa"/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060AF" w:rsidRPr="00D15F44" w:rsidRDefault="00D060AF" w:rsidP="00405A8E">
            <w:pPr>
              <w:tabs>
                <w:tab w:val="left" w:pos="2640"/>
              </w:tabs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SON KAYIT TARİHİ:</w:t>
            </w: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ab/>
            </w:r>
          </w:p>
        </w:tc>
        <w:tc>
          <w:tcPr>
            <w:tcW w:w="4717" w:type="dxa"/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YER</w:t>
            </w:r>
          </w:p>
        </w:tc>
        <w:tc>
          <w:tcPr>
            <w:tcW w:w="4717" w:type="dxa"/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SAAT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</w:p>
        </w:tc>
      </w:tr>
    </w:tbl>
    <w:p w:rsidR="00D060AF" w:rsidRDefault="00D060AF" w:rsidP="00D060AF">
      <w:pPr>
        <w:ind w:left="720"/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</w:pPr>
    </w:p>
    <w:tbl>
      <w:tblPr>
        <w:tblW w:w="8645" w:type="dxa"/>
        <w:jc w:val="center"/>
        <w:tblInd w:w="67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928"/>
        <w:gridCol w:w="4717"/>
      </w:tblGrid>
      <w:tr w:rsidR="00D060AF" w:rsidRPr="00D15F44" w:rsidTr="00405A8E">
        <w:trPr>
          <w:jc w:val="center"/>
        </w:trPr>
        <w:tc>
          <w:tcPr>
            <w:tcW w:w="8645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D060AF" w:rsidRPr="00D15F44" w:rsidRDefault="00D060AF" w:rsidP="00405A8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YENİERENKÖY / İSKELE BÖLGESİ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HAKEM</w:t>
            </w:r>
          </w:p>
        </w:tc>
        <w:tc>
          <w:tcPr>
            <w:tcW w:w="4717" w:type="dxa"/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ÜMİT ANTEL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TARİHLER</w:t>
            </w:r>
          </w:p>
        </w:tc>
        <w:tc>
          <w:tcPr>
            <w:tcW w:w="4717" w:type="dxa"/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SON KAYIT TARİHİ:</w:t>
            </w:r>
          </w:p>
        </w:tc>
        <w:tc>
          <w:tcPr>
            <w:tcW w:w="4717" w:type="dxa"/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YER</w:t>
            </w:r>
          </w:p>
        </w:tc>
        <w:tc>
          <w:tcPr>
            <w:tcW w:w="4717" w:type="dxa"/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SAAT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</w:p>
        </w:tc>
      </w:tr>
    </w:tbl>
    <w:p w:rsidR="00D060AF" w:rsidRDefault="00D060AF" w:rsidP="00D060AF">
      <w:pPr>
        <w:ind w:left="720"/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</w:pPr>
    </w:p>
    <w:tbl>
      <w:tblPr>
        <w:tblW w:w="8645" w:type="dxa"/>
        <w:jc w:val="center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8"/>
        <w:gridCol w:w="4717"/>
      </w:tblGrid>
      <w:tr w:rsidR="00D060AF" w:rsidRPr="00D15F44" w:rsidTr="00405A8E">
        <w:trPr>
          <w:jc w:val="center"/>
        </w:trPr>
        <w:tc>
          <w:tcPr>
            <w:tcW w:w="8645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D060AF" w:rsidRPr="00D15F44" w:rsidRDefault="00D060AF" w:rsidP="00405A8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LEFKOŞA BÖLGESİ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HAKEM</w:t>
            </w:r>
          </w:p>
        </w:tc>
        <w:tc>
          <w:tcPr>
            <w:tcW w:w="4717" w:type="dxa"/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Duyurulacaktır.</w:t>
            </w: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TARİHLER</w:t>
            </w:r>
          </w:p>
        </w:tc>
        <w:tc>
          <w:tcPr>
            <w:tcW w:w="4717" w:type="dxa"/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auto"/>
            </w:tcBorders>
          </w:tcPr>
          <w:p w:rsidR="00D060AF" w:rsidRPr="00D15F44" w:rsidRDefault="00D060AF" w:rsidP="00405A8E">
            <w:pPr>
              <w:tabs>
                <w:tab w:val="left" w:pos="2640"/>
              </w:tabs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SON KAYIT TARİHİ:</w:t>
            </w: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ab/>
            </w:r>
          </w:p>
        </w:tc>
        <w:tc>
          <w:tcPr>
            <w:tcW w:w="4717" w:type="dxa"/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YER</w:t>
            </w:r>
          </w:p>
        </w:tc>
        <w:tc>
          <w:tcPr>
            <w:tcW w:w="4717" w:type="dxa"/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</w:p>
        </w:tc>
      </w:tr>
      <w:tr w:rsidR="00D060AF" w:rsidRPr="00D15F44" w:rsidTr="00405A8E">
        <w:trPr>
          <w:jc w:val="center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  <w:r w:rsidRPr="00D15F4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  <w:t>SAAT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AF" w:rsidRPr="00D15F44" w:rsidRDefault="00D060AF" w:rsidP="00405A8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tr-TR"/>
              </w:rPr>
            </w:pPr>
          </w:p>
        </w:tc>
      </w:tr>
    </w:tbl>
    <w:p w:rsidR="00D060AF" w:rsidRDefault="00D060AF" w:rsidP="00D060AF">
      <w:pPr>
        <w:ind w:left="720"/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</w:pPr>
    </w:p>
    <w:p w:rsidR="00D060AF" w:rsidRPr="00D15F44" w:rsidRDefault="00D060AF" w:rsidP="00D060AF">
      <w:pPr>
        <w:ind w:left="720"/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</w:pPr>
    </w:p>
    <w:p w:rsidR="00D15F44" w:rsidRPr="00D15F44" w:rsidRDefault="00D15F44" w:rsidP="00D15F44">
      <w:pPr>
        <w:numPr>
          <w:ilvl w:val="0"/>
          <w:numId w:val="10"/>
        </w:numPr>
        <w:ind w:hanging="578"/>
        <w:jc w:val="both"/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</w:pPr>
      <w:r w:rsidRPr="00D15F44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 xml:space="preserve">Bölgelerin tur tarihleri tüm bölgelerde hakemler tarafından belirlenmiştir. </w:t>
      </w:r>
    </w:p>
    <w:p w:rsidR="00D15F44" w:rsidRDefault="00D15F44" w:rsidP="00D15F44">
      <w:pPr>
        <w:ind w:left="720"/>
        <w:jc w:val="both"/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324B70" w:rsidRPr="00EE6AF7" w:rsidRDefault="00324B70" w:rsidP="00D15F44">
      <w:pPr>
        <w:numPr>
          <w:ilvl w:val="0"/>
          <w:numId w:val="10"/>
        </w:numPr>
        <w:ind w:hanging="578"/>
        <w:jc w:val="both"/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>Ödüller: İlk üç dereceye girenlere Kupa, turnuvayı tamamlayan 12 yaş altındaki katılımcı sporculara madalya verilir.</w:t>
      </w:r>
    </w:p>
    <w:p w:rsidR="00660EA0" w:rsidRPr="00EE6AF7" w:rsidRDefault="00660EA0" w:rsidP="00660EA0">
      <w:pPr>
        <w:ind w:left="720"/>
        <w:jc w:val="both"/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D15F44" w:rsidRPr="00932180" w:rsidRDefault="00D15F44" w:rsidP="00D15F44">
      <w:pPr>
        <w:numPr>
          <w:ilvl w:val="0"/>
          <w:numId w:val="10"/>
        </w:numPr>
        <w:ind w:hanging="578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932180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 xml:space="preserve">Başvurular: </w:t>
      </w:r>
      <w:hyperlink r:id="rId11" w:history="1">
        <w:r w:rsidRPr="00932180">
          <w:rPr>
            <w:rStyle w:val="Kpr"/>
            <w:rFonts w:asciiTheme="minorHAnsi" w:hAnsiTheme="minorHAnsi" w:cstheme="minorHAnsi"/>
            <w:b/>
            <w:sz w:val="28"/>
            <w:szCs w:val="28"/>
            <w:lang w:val="tr-TR"/>
          </w:rPr>
          <w:t>iletisim@kksf.org</w:t>
        </w:r>
      </w:hyperlink>
      <w:r w:rsidRPr="00932180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 xml:space="preserve"> – 223 6133</w:t>
      </w:r>
      <w:r w:rsidR="00D060AF" w:rsidRPr="00932180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 xml:space="preserve"> </w:t>
      </w:r>
    </w:p>
    <w:p w:rsidR="00932180" w:rsidRPr="00932180" w:rsidRDefault="00932180" w:rsidP="00932180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660EA0" w:rsidRPr="00EE6AF7" w:rsidRDefault="00660EA0" w:rsidP="00D15F44">
      <w:pPr>
        <w:numPr>
          <w:ilvl w:val="0"/>
          <w:numId w:val="10"/>
        </w:numPr>
        <w:ind w:hanging="578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EE6AF7">
        <w:rPr>
          <w:rFonts w:asciiTheme="minorHAnsi" w:hAnsiTheme="minorHAnsi" w:cstheme="minorHAnsi"/>
          <w:b/>
          <w:sz w:val="28"/>
          <w:szCs w:val="28"/>
          <w:lang w:val="tr-TR"/>
        </w:rPr>
        <w:t>Tüm sporcular bu yönergeyi okumuş ve kabul etmiş sayılırlar.</w:t>
      </w:r>
    </w:p>
    <w:p w:rsidR="00D15F44" w:rsidRDefault="00D15F44" w:rsidP="00D15F44">
      <w:pPr>
        <w:jc w:val="center"/>
        <w:rPr>
          <w:rFonts w:ascii="Cambria" w:hAnsi="Cambria" w:cs="Arial"/>
          <w:b/>
          <w:sz w:val="28"/>
          <w:szCs w:val="28"/>
          <w:lang w:val="tr-TR"/>
        </w:rPr>
      </w:pPr>
    </w:p>
    <w:p w:rsidR="00D060AF" w:rsidRDefault="00D060AF" w:rsidP="00D15F44">
      <w:pPr>
        <w:jc w:val="center"/>
        <w:rPr>
          <w:rFonts w:ascii="Cambria" w:hAnsi="Cambria" w:cs="Arial"/>
          <w:b/>
          <w:sz w:val="28"/>
          <w:szCs w:val="28"/>
          <w:lang w:val="tr-TR"/>
        </w:rPr>
      </w:pPr>
    </w:p>
    <w:p w:rsidR="00D060AF" w:rsidRDefault="00D060AF" w:rsidP="00D15F44">
      <w:pPr>
        <w:jc w:val="center"/>
        <w:rPr>
          <w:rFonts w:ascii="Cambria" w:hAnsi="Cambria" w:cs="Arial"/>
          <w:b/>
          <w:sz w:val="28"/>
          <w:szCs w:val="28"/>
          <w:lang w:val="tr-TR"/>
        </w:rPr>
      </w:pPr>
    </w:p>
    <w:p w:rsidR="00D060AF" w:rsidRDefault="00D060AF" w:rsidP="00D15F44">
      <w:pPr>
        <w:jc w:val="center"/>
        <w:rPr>
          <w:rFonts w:ascii="Cambria" w:hAnsi="Cambria" w:cs="Arial"/>
          <w:b/>
          <w:sz w:val="28"/>
          <w:szCs w:val="28"/>
          <w:lang w:val="tr-TR"/>
        </w:rPr>
      </w:pPr>
    </w:p>
    <w:p w:rsidR="00022F4E" w:rsidRPr="00EF015D" w:rsidRDefault="00D15F44" w:rsidP="00D15F44">
      <w:pPr>
        <w:jc w:val="center"/>
        <w:rPr>
          <w:rFonts w:ascii="Cambria" w:hAnsi="Cambria" w:cs="Arial"/>
          <w:b/>
          <w:sz w:val="28"/>
          <w:szCs w:val="28"/>
          <w:lang w:val="tr-TR"/>
        </w:rPr>
      </w:pPr>
      <w:r w:rsidRPr="00EF015D">
        <w:rPr>
          <w:rFonts w:ascii="Cambria" w:hAnsi="Cambria" w:cs="Arial"/>
          <w:b/>
          <w:sz w:val="28"/>
          <w:szCs w:val="28"/>
          <w:lang w:val="tr-TR"/>
        </w:rPr>
        <w:t>KKSF Yönetim Kurulu</w:t>
      </w:r>
    </w:p>
    <w:sectPr w:rsidR="00022F4E" w:rsidRPr="00EF015D" w:rsidSect="00D15F44">
      <w:footerReference w:type="default" r:id="rId12"/>
      <w:pgSz w:w="11906" w:h="16838"/>
      <w:pgMar w:top="851" w:right="1418" w:bottom="851" w:left="1418" w:header="709" w:footer="357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D15" w:rsidRDefault="00620D15" w:rsidP="00022F4E">
      <w:r>
        <w:separator/>
      </w:r>
    </w:p>
  </w:endnote>
  <w:endnote w:type="continuationSeparator" w:id="1">
    <w:p w:rsidR="00620D15" w:rsidRDefault="00620D15" w:rsidP="00022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F44" w:rsidRDefault="00D15F44">
    <w:pPr>
      <w:pStyle w:val="Altbilgi"/>
      <w:jc w:val="center"/>
      <w:rPr>
        <w:rFonts w:asciiTheme="majorHAnsi" w:hAnsiTheme="majorHAnsi"/>
        <w:b/>
        <w:sz w:val="20"/>
        <w:szCs w:val="20"/>
      </w:rPr>
    </w:pPr>
  </w:p>
  <w:p w:rsidR="00022F4E" w:rsidRPr="00022F4E" w:rsidRDefault="0090056B">
    <w:pPr>
      <w:pStyle w:val="Altbilgi"/>
      <w:jc w:val="center"/>
      <w:rPr>
        <w:rFonts w:asciiTheme="majorHAnsi" w:hAnsiTheme="majorHAnsi"/>
        <w:sz w:val="20"/>
        <w:szCs w:val="20"/>
      </w:rPr>
    </w:pPr>
    <w:r w:rsidRPr="00022F4E">
      <w:rPr>
        <w:rFonts w:asciiTheme="majorHAnsi" w:hAnsiTheme="majorHAnsi"/>
        <w:b/>
        <w:sz w:val="20"/>
        <w:szCs w:val="20"/>
      </w:rPr>
      <w:fldChar w:fldCharType="begin"/>
    </w:r>
    <w:r w:rsidR="00022F4E" w:rsidRPr="00022F4E">
      <w:rPr>
        <w:rFonts w:asciiTheme="majorHAnsi" w:hAnsiTheme="majorHAnsi"/>
        <w:b/>
        <w:sz w:val="20"/>
        <w:szCs w:val="20"/>
      </w:rPr>
      <w:instrText>PAGE</w:instrText>
    </w:r>
    <w:r w:rsidRPr="00022F4E">
      <w:rPr>
        <w:rFonts w:asciiTheme="majorHAnsi" w:hAnsiTheme="majorHAnsi"/>
        <w:b/>
        <w:sz w:val="20"/>
        <w:szCs w:val="20"/>
      </w:rPr>
      <w:fldChar w:fldCharType="separate"/>
    </w:r>
    <w:r w:rsidR="00047427">
      <w:rPr>
        <w:rFonts w:asciiTheme="majorHAnsi" w:hAnsiTheme="majorHAnsi"/>
        <w:b/>
        <w:noProof/>
        <w:sz w:val="20"/>
        <w:szCs w:val="20"/>
      </w:rPr>
      <w:t>3</w:t>
    </w:r>
    <w:r w:rsidRPr="00022F4E">
      <w:rPr>
        <w:rFonts w:asciiTheme="majorHAnsi" w:hAnsiTheme="majorHAnsi"/>
        <w:b/>
        <w:sz w:val="20"/>
        <w:szCs w:val="20"/>
      </w:rPr>
      <w:fldChar w:fldCharType="end"/>
    </w:r>
    <w:r w:rsidR="00022F4E" w:rsidRPr="00022F4E">
      <w:rPr>
        <w:rFonts w:asciiTheme="majorHAnsi" w:hAnsiTheme="majorHAnsi"/>
        <w:sz w:val="20"/>
        <w:szCs w:val="20"/>
      </w:rPr>
      <w:t xml:space="preserve"> / </w:t>
    </w:r>
    <w:r w:rsidRPr="00022F4E">
      <w:rPr>
        <w:rFonts w:asciiTheme="majorHAnsi" w:hAnsiTheme="majorHAnsi"/>
        <w:b/>
        <w:sz w:val="20"/>
        <w:szCs w:val="20"/>
      </w:rPr>
      <w:fldChar w:fldCharType="begin"/>
    </w:r>
    <w:r w:rsidR="00022F4E" w:rsidRPr="00022F4E">
      <w:rPr>
        <w:rFonts w:asciiTheme="majorHAnsi" w:hAnsiTheme="majorHAnsi"/>
        <w:b/>
        <w:sz w:val="20"/>
        <w:szCs w:val="20"/>
      </w:rPr>
      <w:instrText>NUMPAGES</w:instrText>
    </w:r>
    <w:r w:rsidRPr="00022F4E">
      <w:rPr>
        <w:rFonts w:asciiTheme="majorHAnsi" w:hAnsiTheme="majorHAnsi"/>
        <w:b/>
        <w:sz w:val="20"/>
        <w:szCs w:val="20"/>
      </w:rPr>
      <w:fldChar w:fldCharType="separate"/>
    </w:r>
    <w:r w:rsidR="00047427">
      <w:rPr>
        <w:rFonts w:asciiTheme="majorHAnsi" w:hAnsiTheme="majorHAnsi"/>
        <w:b/>
        <w:noProof/>
        <w:sz w:val="20"/>
        <w:szCs w:val="20"/>
      </w:rPr>
      <w:t>4</w:t>
    </w:r>
    <w:r w:rsidRPr="00022F4E">
      <w:rPr>
        <w:rFonts w:asciiTheme="majorHAnsi" w:hAnsiTheme="majorHAnsi"/>
        <w:b/>
        <w:sz w:val="20"/>
        <w:szCs w:val="20"/>
      </w:rPr>
      <w:fldChar w:fldCharType="end"/>
    </w:r>
  </w:p>
  <w:p w:rsidR="00022F4E" w:rsidRDefault="00022F4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D15" w:rsidRDefault="00620D15" w:rsidP="00022F4E">
      <w:r>
        <w:separator/>
      </w:r>
    </w:p>
  </w:footnote>
  <w:footnote w:type="continuationSeparator" w:id="1">
    <w:p w:rsidR="00620D15" w:rsidRDefault="00620D15" w:rsidP="00022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106A"/>
    <w:multiLevelType w:val="hybridMultilevel"/>
    <w:tmpl w:val="C486CDE2"/>
    <w:lvl w:ilvl="0" w:tplc="1C926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63068E"/>
    <w:multiLevelType w:val="hybridMultilevel"/>
    <w:tmpl w:val="16A623AC"/>
    <w:lvl w:ilvl="0" w:tplc="C9CC41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907EA"/>
    <w:multiLevelType w:val="hybridMultilevel"/>
    <w:tmpl w:val="E3BAF0D0"/>
    <w:lvl w:ilvl="0" w:tplc="4CB65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3059C"/>
    <w:multiLevelType w:val="hybridMultilevel"/>
    <w:tmpl w:val="FAFAD8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25BD5"/>
    <w:multiLevelType w:val="hybridMultilevel"/>
    <w:tmpl w:val="D28E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2B23A6"/>
    <w:multiLevelType w:val="hybridMultilevel"/>
    <w:tmpl w:val="945E79F0"/>
    <w:lvl w:ilvl="0" w:tplc="4CB65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64220"/>
    <w:multiLevelType w:val="hybridMultilevel"/>
    <w:tmpl w:val="02E8F55C"/>
    <w:lvl w:ilvl="0" w:tplc="C0B44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996C11"/>
    <w:multiLevelType w:val="hybridMultilevel"/>
    <w:tmpl w:val="01240292"/>
    <w:lvl w:ilvl="0" w:tplc="16B8D5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24D62"/>
    <w:multiLevelType w:val="hybridMultilevel"/>
    <w:tmpl w:val="2B68BC1C"/>
    <w:lvl w:ilvl="0" w:tplc="F1248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F1B72"/>
    <w:multiLevelType w:val="hybridMultilevel"/>
    <w:tmpl w:val="3C4CB462"/>
    <w:lvl w:ilvl="0" w:tplc="BF0E2B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313A67"/>
    <w:multiLevelType w:val="hybridMultilevel"/>
    <w:tmpl w:val="CC126F50"/>
    <w:lvl w:ilvl="0" w:tplc="E9D413A2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hyphenationZone w:val="425"/>
  <w:noPunctuationKerning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242"/>
    <w:rsid w:val="00022F4E"/>
    <w:rsid w:val="00030363"/>
    <w:rsid w:val="0004501B"/>
    <w:rsid w:val="000454CA"/>
    <w:rsid w:val="000471EC"/>
    <w:rsid w:val="00047427"/>
    <w:rsid w:val="000531AD"/>
    <w:rsid w:val="000703D1"/>
    <w:rsid w:val="0008592A"/>
    <w:rsid w:val="00085BED"/>
    <w:rsid w:val="000B4686"/>
    <w:rsid w:val="000D4409"/>
    <w:rsid w:val="000E2277"/>
    <w:rsid w:val="001059CB"/>
    <w:rsid w:val="0010627D"/>
    <w:rsid w:val="00130D9A"/>
    <w:rsid w:val="001361A4"/>
    <w:rsid w:val="001412F8"/>
    <w:rsid w:val="00144A30"/>
    <w:rsid w:val="001622E3"/>
    <w:rsid w:val="001740FC"/>
    <w:rsid w:val="0017478C"/>
    <w:rsid w:val="001A13B8"/>
    <w:rsid w:val="001A682F"/>
    <w:rsid w:val="001C2FB3"/>
    <w:rsid w:val="001D027E"/>
    <w:rsid w:val="001D30CB"/>
    <w:rsid w:val="001E3E9F"/>
    <w:rsid w:val="00200788"/>
    <w:rsid w:val="00206B8B"/>
    <w:rsid w:val="0021097D"/>
    <w:rsid w:val="00213DD7"/>
    <w:rsid w:val="00223B5E"/>
    <w:rsid w:val="00223EE5"/>
    <w:rsid w:val="0026358C"/>
    <w:rsid w:val="00264DAE"/>
    <w:rsid w:val="002950FA"/>
    <w:rsid w:val="0029582A"/>
    <w:rsid w:val="002B0481"/>
    <w:rsid w:val="002B137E"/>
    <w:rsid w:val="002B21FE"/>
    <w:rsid w:val="002B7092"/>
    <w:rsid w:val="002B7E59"/>
    <w:rsid w:val="002C7F73"/>
    <w:rsid w:val="002E1208"/>
    <w:rsid w:val="002F2ADE"/>
    <w:rsid w:val="00300448"/>
    <w:rsid w:val="00324B70"/>
    <w:rsid w:val="0033114C"/>
    <w:rsid w:val="0034246B"/>
    <w:rsid w:val="00342E3D"/>
    <w:rsid w:val="00343077"/>
    <w:rsid w:val="00347FE4"/>
    <w:rsid w:val="00371AA4"/>
    <w:rsid w:val="00375822"/>
    <w:rsid w:val="003803B4"/>
    <w:rsid w:val="003902F5"/>
    <w:rsid w:val="003A701A"/>
    <w:rsid w:val="003B2EE6"/>
    <w:rsid w:val="003B49BF"/>
    <w:rsid w:val="003C08A8"/>
    <w:rsid w:val="003C1D3E"/>
    <w:rsid w:val="003C6271"/>
    <w:rsid w:val="003C7EFE"/>
    <w:rsid w:val="00402210"/>
    <w:rsid w:val="00402617"/>
    <w:rsid w:val="00413C32"/>
    <w:rsid w:val="00417EEE"/>
    <w:rsid w:val="00446395"/>
    <w:rsid w:val="00453068"/>
    <w:rsid w:val="004536D1"/>
    <w:rsid w:val="00457A95"/>
    <w:rsid w:val="00460595"/>
    <w:rsid w:val="00460981"/>
    <w:rsid w:val="00461BCD"/>
    <w:rsid w:val="004837FB"/>
    <w:rsid w:val="004861E7"/>
    <w:rsid w:val="00487E0F"/>
    <w:rsid w:val="004A2237"/>
    <w:rsid w:val="004B4373"/>
    <w:rsid w:val="004D2FFD"/>
    <w:rsid w:val="0050280C"/>
    <w:rsid w:val="00503019"/>
    <w:rsid w:val="005172B8"/>
    <w:rsid w:val="005368B2"/>
    <w:rsid w:val="00545041"/>
    <w:rsid w:val="005624ED"/>
    <w:rsid w:val="00575095"/>
    <w:rsid w:val="005849DD"/>
    <w:rsid w:val="00597A6F"/>
    <w:rsid w:val="005E2465"/>
    <w:rsid w:val="006075FC"/>
    <w:rsid w:val="00614791"/>
    <w:rsid w:val="00614D9B"/>
    <w:rsid w:val="00620D15"/>
    <w:rsid w:val="006418A6"/>
    <w:rsid w:val="00656190"/>
    <w:rsid w:val="00660EA0"/>
    <w:rsid w:val="00666B0F"/>
    <w:rsid w:val="0068775E"/>
    <w:rsid w:val="006911F5"/>
    <w:rsid w:val="006B283D"/>
    <w:rsid w:val="006B2EE4"/>
    <w:rsid w:val="006B4247"/>
    <w:rsid w:val="006E70AE"/>
    <w:rsid w:val="006F6ECF"/>
    <w:rsid w:val="00727429"/>
    <w:rsid w:val="007275C9"/>
    <w:rsid w:val="007315AD"/>
    <w:rsid w:val="00734CBC"/>
    <w:rsid w:val="00744673"/>
    <w:rsid w:val="007462C8"/>
    <w:rsid w:val="00765AF7"/>
    <w:rsid w:val="0077448F"/>
    <w:rsid w:val="00775DC0"/>
    <w:rsid w:val="00781E03"/>
    <w:rsid w:val="00783559"/>
    <w:rsid w:val="007C5573"/>
    <w:rsid w:val="007D7EFC"/>
    <w:rsid w:val="007F1CD8"/>
    <w:rsid w:val="007F4BA9"/>
    <w:rsid w:val="008022E6"/>
    <w:rsid w:val="008056B9"/>
    <w:rsid w:val="008446AD"/>
    <w:rsid w:val="00873090"/>
    <w:rsid w:val="008838B5"/>
    <w:rsid w:val="00884AFB"/>
    <w:rsid w:val="0088757B"/>
    <w:rsid w:val="00896215"/>
    <w:rsid w:val="008A7761"/>
    <w:rsid w:val="008B209D"/>
    <w:rsid w:val="008E3AED"/>
    <w:rsid w:val="008E41CC"/>
    <w:rsid w:val="008E5E31"/>
    <w:rsid w:val="008E73C9"/>
    <w:rsid w:val="0090056B"/>
    <w:rsid w:val="00903BFC"/>
    <w:rsid w:val="00904D52"/>
    <w:rsid w:val="00932180"/>
    <w:rsid w:val="00934E2E"/>
    <w:rsid w:val="00940B76"/>
    <w:rsid w:val="00947B34"/>
    <w:rsid w:val="00963814"/>
    <w:rsid w:val="00967DD7"/>
    <w:rsid w:val="009728C6"/>
    <w:rsid w:val="00981468"/>
    <w:rsid w:val="0099398C"/>
    <w:rsid w:val="009C7FE5"/>
    <w:rsid w:val="009D06EF"/>
    <w:rsid w:val="009E06E8"/>
    <w:rsid w:val="00A13E24"/>
    <w:rsid w:val="00A273AC"/>
    <w:rsid w:val="00A36BA5"/>
    <w:rsid w:val="00A552CF"/>
    <w:rsid w:val="00A55D22"/>
    <w:rsid w:val="00A60A34"/>
    <w:rsid w:val="00A74991"/>
    <w:rsid w:val="00A7563F"/>
    <w:rsid w:val="00A9120B"/>
    <w:rsid w:val="00A945A3"/>
    <w:rsid w:val="00AB2C7F"/>
    <w:rsid w:val="00AB7CCE"/>
    <w:rsid w:val="00AE2D5F"/>
    <w:rsid w:val="00AE3B5F"/>
    <w:rsid w:val="00AE5F9D"/>
    <w:rsid w:val="00AF137C"/>
    <w:rsid w:val="00B038C6"/>
    <w:rsid w:val="00B1159E"/>
    <w:rsid w:val="00B2016C"/>
    <w:rsid w:val="00B27965"/>
    <w:rsid w:val="00BA1645"/>
    <w:rsid w:val="00BB3317"/>
    <w:rsid w:val="00BC5049"/>
    <w:rsid w:val="00BC74D8"/>
    <w:rsid w:val="00BE2A1F"/>
    <w:rsid w:val="00C17846"/>
    <w:rsid w:val="00C21690"/>
    <w:rsid w:val="00C26A65"/>
    <w:rsid w:val="00C34882"/>
    <w:rsid w:val="00C44AC5"/>
    <w:rsid w:val="00C47B4B"/>
    <w:rsid w:val="00C504B6"/>
    <w:rsid w:val="00C60E7C"/>
    <w:rsid w:val="00C635B3"/>
    <w:rsid w:val="00C65115"/>
    <w:rsid w:val="00C966BC"/>
    <w:rsid w:val="00CB56E8"/>
    <w:rsid w:val="00CC6E50"/>
    <w:rsid w:val="00CE214D"/>
    <w:rsid w:val="00CF5F36"/>
    <w:rsid w:val="00D060AF"/>
    <w:rsid w:val="00D15F44"/>
    <w:rsid w:val="00D3555A"/>
    <w:rsid w:val="00D46D3C"/>
    <w:rsid w:val="00D57AA3"/>
    <w:rsid w:val="00D75BBE"/>
    <w:rsid w:val="00D81056"/>
    <w:rsid w:val="00D84ABC"/>
    <w:rsid w:val="00D92F20"/>
    <w:rsid w:val="00DB2157"/>
    <w:rsid w:val="00DB2519"/>
    <w:rsid w:val="00DB71DE"/>
    <w:rsid w:val="00DC001E"/>
    <w:rsid w:val="00DE4426"/>
    <w:rsid w:val="00DE6B4D"/>
    <w:rsid w:val="00DF0537"/>
    <w:rsid w:val="00E10FCD"/>
    <w:rsid w:val="00E12BFA"/>
    <w:rsid w:val="00E2117A"/>
    <w:rsid w:val="00E26AF5"/>
    <w:rsid w:val="00E4114B"/>
    <w:rsid w:val="00E60F30"/>
    <w:rsid w:val="00E67200"/>
    <w:rsid w:val="00E745B7"/>
    <w:rsid w:val="00E81A41"/>
    <w:rsid w:val="00E9390D"/>
    <w:rsid w:val="00EA2715"/>
    <w:rsid w:val="00EB6007"/>
    <w:rsid w:val="00ED72CB"/>
    <w:rsid w:val="00EE6AF7"/>
    <w:rsid w:val="00F11AC9"/>
    <w:rsid w:val="00F12242"/>
    <w:rsid w:val="00F422FF"/>
    <w:rsid w:val="00F56D05"/>
    <w:rsid w:val="00F74DD2"/>
    <w:rsid w:val="00F8147C"/>
    <w:rsid w:val="00F82E10"/>
    <w:rsid w:val="00F87F06"/>
    <w:rsid w:val="00F95396"/>
    <w:rsid w:val="00F97BBA"/>
    <w:rsid w:val="00FB2D48"/>
    <w:rsid w:val="00FD09BD"/>
    <w:rsid w:val="00FE18A8"/>
    <w:rsid w:val="00FF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BFC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903BFC"/>
    <w:pPr>
      <w:keepNext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903BFC"/>
    <w:rPr>
      <w:color w:val="0000FF"/>
      <w:u w:val="single"/>
    </w:rPr>
  </w:style>
  <w:style w:type="character" w:styleId="zlenenKpr">
    <w:name w:val="FollowedHyperlink"/>
    <w:rsid w:val="00903BFC"/>
    <w:rPr>
      <w:color w:val="800080"/>
      <w:u w:val="single"/>
    </w:rPr>
  </w:style>
  <w:style w:type="paragraph" w:styleId="NormalWeb">
    <w:name w:val="Normal (Web)"/>
    <w:basedOn w:val="Normal"/>
    <w:uiPriority w:val="99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paragraph" w:styleId="ListeParagraf">
    <w:name w:val="List Paragraph"/>
    <w:basedOn w:val="Normal"/>
    <w:uiPriority w:val="34"/>
    <w:qFormat/>
    <w:rsid w:val="001D02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Vurgu">
    <w:name w:val="Emphasis"/>
    <w:uiPriority w:val="20"/>
    <w:qFormat/>
    <w:rsid w:val="00C65115"/>
    <w:rPr>
      <w:i/>
      <w:iCs/>
    </w:rPr>
  </w:style>
  <w:style w:type="character" w:customStyle="1" w:styleId="blockemailwithname2">
    <w:name w:val="blockemailwithname2"/>
    <w:rsid w:val="00C65115"/>
    <w:rPr>
      <w:color w:val="2A2A2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280C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50280C"/>
    <w:rPr>
      <w:rFonts w:ascii="Tahoma" w:hAnsi="Tahoma" w:cs="Tahoma"/>
      <w:sz w:val="16"/>
      <w:szCs w:val="16"/>
      <w:lang w:val="en-US"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022F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22F4E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022F4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22F4E"/>
    <w:rPr>
      <w:sz w:val="24"/>
      <w:szCs w:val="24"/>
      <w:lang w:val="en-US" w:eastAsia="en-US"/>
    </w:rPr>
  </w:style>
  <w:style w:type="table" w:styleId="TabloKlavuzu">
    <w:name w:val="Table Grid"/>
    <w:basedOn w:val="NormalTablo"/>
    <w:uiPriority w:val="59"/>
    <w:rsid w:val="003004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letisim@kksf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letisim@kksf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13A9E-A977-4E91-8905-B4755521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597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EBIM LTD.</Company>
  <LinksUpToDate>false</LinksUpToDate>
  <CharactersWithSpaces>3993</CharactersWithSpaces>
  <SharedDoc>false</SharedDoc>
  <HLinks>
    <vt:vector size="6" baseType="variant">
      <vt:variant>
        <vt:i4>2818056</vt:i4>
      </vt:variant>
      <vt:variant>
        <vt:i4>0</vt:i4>
      </vt:variant>
      <vt:variant>
        <vt:i4>0</vt:i4>
      </vt:variant>
      <vt:variant>
        <vt:i4>5</vt:i4>
      </vt:variant>
      <vt:variant>
        <vt:lpwstr>mailto:iletisim@kksf.org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KKSF </cp:lastModifiedBy>
  <cp:revision>13</cp:revision>
  <cp:lastPrinted>2018-07-17T10:53:00Z</cp:lastPrinted>
  <dcterms:created xsi:type="dcterms:W3CDTF">2018-07-17T10:53:00Z</dcterms:created>
  <dcterms:modified xsi:type="dcterms:W3CDTF">2018-07-25T14:34:00Z</dcterms:modified>
</cp:coreProperties>
</file>